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4F" w:rsidRPr="00E94C7B" w:rsidRDefault="00E94C7B" w:rsidP="00E94C7B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C7B">
        <w:rPr>
          <w:rFonts w:ascii="Times New Roman" w:hAnsi="Times New Roman" w:cs="Times New Roman"/>
          <w:sz w:val="28"/>
          <w:szCs w:val="28"/>
        </w:rPr>
        <w:t>Вакантные места для приема (перевода)</w:t>
      </w:r>
    </w:p>
    <w:p w:rsidR="00DE404F" w:rsidRPr="00E94C7B" w:rsidRDefault="00E94C7B" w:rsidP="00E94C7B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C7B">
        <w:rPr>
          <w:rFonts w:ascii="Times New Roman" w:hAnsi="Times New Roman" w:cs="Times New Roman"/>
          <w:sz w:val="28"/>
          <w:szCs w:val="28"/>
        </w:rPr>
        <w:t xml:space="preserve">Обучающихся МБОУ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Волостновка</w:t>
      </w:r>
      <w:proofErr w:type="spellEnd"/>
      <w:r w:rsidR="00583879">
        <w:rPr>
          <w:rFonts w:ascii="Times New Roman" w:hAnsi="Times New Roman" w:cs="Times New Roman"/>
          <w:sz w:val="28"/>
          <w:szCs w:val="28"/>
        </w:rPr>
        <w:t xml:space="preserve"> на 2025-2026</w:t>
      </w:r>
      <w:r w:rsidRPr="00E94C7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E404F" w:rsidRPr="00E94C7B" w:rsidRDefault="00E94C7B" w:rsidP="00E94C7B">
      <w:pPr>
        <w:rPr>
          <w:rFonts w:ascii="Times New Roman" w:hAnsi="Times New Roman" w:cs="Times New Roman"/>
          <w:sz w:val="28"/>
          <w:szCs w:val="28"/>
        </w:rPr>
      </w:pPr>
      <w:r w:rsidRPr="00E94C7B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6510" w:type="dxa"/>
        <w:jc w:val="center"/>
        <w:tblInd w:w="0" w:type="dxa"/>
        <w:tblCellMar>
          <w:top w:w="22" w:type="dxa"/>
          <w:left w:w="1" w:type="dxa"/>
          <w:right w:w="109" w:type="dxa"/>
        </w:tblCellMar>
        <w:tblLook w:val="04A0" w:firstRow="1" w:lastRow="0" w:firstColumn="1" w:lastColumn="0" w:noHBand="0" w:noVBand="1"/>
      </w:tblPr>
      <w:tblGrid>
        <w:gridCol w:w="968"/>
        <w:gridCol w:w="421"/>
        <w:gridCol w:w="3403"/>
        <w:gridCol w:w="1718"/>
      </w:tblGrid>
      <w:tr w:rsidR="00DE404F" w:rsidRPr="00E94C7B" w:rsidTr="00E94C7B">
        <w:trPr>
          <w:trHeight w:val="983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404F" w:rsidRPr="00E94C7B" w:rsidRDefault="00E94C7B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E404F" w:rsidRPr="00E94C7B" w:rsidRDefault="00E94C7B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1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14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282CC4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282CC4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1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282CC4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282CC4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10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282CC4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282CC4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</w:tr>
      <w:tr w:rsidR="00DE404F" w:rsidRPr="00E94C7B" w:rsidTr="00E94C7B">
        <w:trPr>
          <w:trHeight w:val="342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</w:tr>
      <w:tr w:rsidR="00DE404F" w:rsidRPr="00E94C7B" w:rsidTr="00E94C7B">
        <w:trPr>
          <w:trHeight w:val="345"/>
          <w:jc w:val="center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E94C7B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7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404F" w:rsidRPr="00E94C7B" w:rsidRDefault="00DE404F" w:rsidP="00E94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DE404F" w:rsidRPr="00E94C7B" w:rsidRDefault="00583879" w:rsidP="00E94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bookmarkStart w:id="0" w:name="_GoBack"/>
            <w:bookmarkEnd w:id="0"/>
          </w:p>
        </w:tc>
      </w:tr>
    </w:tbl>
    <w:p w:rsidR="00DE404F" w:rsidRPr="00E94C7B" w:rsidRDefault="00E94C7B" w:rsidP="00E94C7B">
      <w:pPr>
        <w:rPr>
          <w:rFonts w:ascii="Times New Roman" w:hAnsi="Times New Roman" w:cs="Times New Roman"/>
          <w:sz w:val="28"/>
          <w:szCs w:val="28"/>
        </w:rPr>
      </w:pPr>
      <w:r w:rsidRPr="00E94C7B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sectPr w:rsidR="00DE404F" w:rsidRPr="00E94C7B">
      <w:pgSz w:w="11900" w:h="16840"/>
      <w:pgMar w:top="1440" w:right="2729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4F"/>
    <w:rsid w:val="00282CC4"/>
    <w:rsid w:val="00583879"/>
    <w:rsid w:val="006D5264"/>
    <w:rsid w:val="00DE404F"/>
    <w:rsid w:val="00E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C4B9"/>
  <w15:docId w15:val="{BD609482-2575-4972-A2EC-C850EFD4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KUG1</dc:creator>
  <cp:keywords/>
  <cp:lastModifiedBy>12222</cp:lastModifiedBy>
  <cp:revision>2</cp:revision>
  <dcterms:created xsi:type="dcterms:W3CDTF">2025-03-01T06:16:00Z</dcterms:created>
  <dcterms:modified xsi:type="dcterms:W3CDTF">2025-03-01T06:16:00Z</dcterms:modified>
</cp:coreProperties>
</file>